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95" w:rsidRPr="00795B22" w:rsidRDefault="00130895" w:rsidP="001308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</w:rPr>
        <w:t>Annexure C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Confidential</w:t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839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>Reporting Form C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SUMMARY OF THE EVALUATION 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(Submitted to SACS for each TI evaluated with a copy to NACO)</w:t>
      </w:r>
    </w:p>
    <w:p w:rsidR="0068399E" w:rsidRDefault="0068399E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Profi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</w:t>
      </w: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e of the Evaluator(s):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Contact Details with phone No.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Jongpongchiten</w:t>
            </w:r>
          </w:p>
          <w:p w:rsidR="00C30942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C30942" w:rsidP="00AA5BA5">
            <w:r>
              <w:rPr>
                <w:rFonts w:ascii="Times New Roman" w:hAnsi="Times New Roman" w:cs="Times New Roman"/>
                <w:sz w:val="24"/>
                <w:szCs w:val="24"/>
              </w:rPr>
              <w:t>9436093045</w:t>
            </w:r>
          </w:p>
          <w:p w:rsidR="00130895" w:rsidRPr="00795B22" w:rsidRDefault="007B7549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30895" w:rsidRPr="00E8177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jcimsong@gmail.com</w:t>
              </w:r>
            </w:hyperlink>
          </w:p>
        </w:tc>
      </w:tr>
      <w:tr w:rsidR="00130895" w:rsidRPr="00795B22" w:rsidTr="00AA5BA5">
        <w:tc>
          <w:tcPr>
            <w:tcW w:w="4788" w:type="dxa"/>
          </w:tcPr>
          <w:p w:rsidR="00C30942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Kenyulo</w:t>
            </w:r>
            <w:proofErr w:type="spellEnd"/>
          </w:p>
        </w:tc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8974343146</w:t>
            </w:r>
          </w:p>
          <w:p w:rsidR="0020468A" w:rsidRPr="00795B22" w:rsidRDefault="007B7549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kensebu@gmail.com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Jamir</w:t>
            </w:r>
            <w:proofErr w:type="spellEnd"/>
          </w:p>
        </w:tc>
        <w:tc>
          <w:tcPr>
            <w:tcW w:w="4788" w:type="dxa"/>
          </w:tcPr>
          <w:p w:rsidR="00130895" w:rsidRDefault="0020468A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8014632815</w:t>
            </w:r>
          </w:p>
          <w:p w:rsidR="0020468A" w:rsidRPr="00795B22" w:rsidRDefault="007B7549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akumtongjamir@gmail.com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="00A1107F">
              <w:rPr>
                <w:rFonts w:ascii="Times New Roman" w:hAnsi="Times New Roman" w:cs="Times New Roman"/>
                <w:sz w:val="24"/>
                <w:szCs w:val="24"/>
              </w:rPr>
              <w:t>Sheto</w:t>
            </w:r>
            <w:proofErr w:type="spellEnd"/>
          </w:p>
          <w:p w:rsidR="00130895" w:rsidRPr="005D765D" w:rsidRDefault="00130895" w:rsidP="00450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8413840165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NGO</w:t>
            </w:r>
          </w:p>
        </w:tc>
        <w:tc>
          <w:tcPr>
            <w:tcW w:w="4788" w:type="dxa"/>
          </w:tcPr>
          <w:p w:rsidR="00130895" w:rsidRPr="00795B22" w:rsidRDefault="0068399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9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Khiamniungan</w:t>
            </w:r>
            <w:proofErr w:type="spellEnd"/>
            <w:r w:rsidRPr="003D79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Baptist Churches Association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(KBCA)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5D765D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b/>
                <w:sz w:val="24"/>
                <w:szCs w:val="24"/>
              </w:rPr>
              <w:t>Typology of the Target Population</w:t>
            </w:r>
          </w:p>
        </w:tc>
        <w:tc>
          <w:tcPr>
            <w:tcW w:w="4788" w:type="dxa"/>
          </w:tcPr>
          <w:p w:rsidR="00130895" w:rsidRPr="00795B22" w:rsidRDefault="0068399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IDU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5D765D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b/>
                <w:sz w:val="24"/>
                <w:szCs w:val="24"/>
              </w:rPr>
              <w:t>Total population being covered against target</w:t>
            </w:r>
          </w:p>
        </w:tc>
        <w:tc>
          <w:tcPr>
            <w:tcW w:w="4788" w:type="dxa"/>
          </w:tcPr>
          <w:p w:rsidR="0068399E" w:rsidRDefault="0068399E" w:rsidP="00683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213 covered against the target of 192 IDUs and 68 of 60 SPs 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in 2014-15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8399E" w:rsidRDefault="0068399E" w:rsidP="00683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795B22" w:rsidRDefault="0068399E" w:rsidP="00683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229 covered against the target of 218 IDUs and 77 of 70 SPs 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in 2015-16.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5D765D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b/>
                <w:sz w:val="24"/>
                <w:szCs w:val="24"/>
              </w:rPr>
              <w:t>Date of Visit</w:t>
            </w:r>
          </w:p>
        </w:tc>
        <w:tc>
          <w:tcPr>
            <w:tcW w:w="4788" w:type="dxa"/>
          </w:tcPr>
          <w:p w:rsidR="00130895" w:rsidRPr="00795B22" w:rsidRDefault="0068399E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39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26</w:t>
            </w:r>
            <w:r w:rsidRPr="006839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February, 2016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5D765D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b/>
                <w:sz w:val="24"/>
                <w:szCs w:val="24"/>
              </w:rPr>
              <w:t>Place of Visit</w:t>
            </w:r>
          </w:p>
        </w:tc>
        <w:tc>
          <w:tcPr>
            <w:tcW w:w="4788" w:type="dxa"/>
          </w:tcPr>
          <w:p w:rsidR="00130895" w:rsidRPr="00795B22" w:rsidRDefault="0068399E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 Project Office,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Noklak</w:t>
            </w:r>
            <w:proofErr w:type="spellEnd"/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 xml:space="preserve">Overall Rating based on </w:t>
      </w:r>
      <w:proofErr w:type="spellStart"/>
      <w:r w:rsidRPr="00795B22">
        <w:rPr>
          <w:rFonts w:ascii="Times New Roman" w:hAnsi="Times New Roman" w:cs="Times New Roman"/>
          <w:b/>
          <w:sz w:val="24"/>
          <w:szCs w:val="24"/>
        </w:rPr>
        <w:t>Programme</w:t>
      </w:r>
      <w:proofErr w:type="spellEnd"/>
      <w:r w:rsidRPr="00795B22">
        <w:rPr>
          <w:rFonts w:ascii="Times New Roman" w:hAnsi="Times New Roman" w:cs="Times New Roman"/>
          <w:b/>
          <w:sz w:val="24"/>
          <w:szCs w:val="24"/>
        </w:rPr>
        <w:t xml:space="preserve"> Delivery Score:</w:t>
      </w:r>
    </w:p>
    <w:tbl>
      <w:tblPr>
        <w:tblStyle w:val="TableGrid"/>
        <w:tblW w:w="0" w:type="auto"/>
        <w:tblLook w:val="04A0"/>
      </w:tblPr>
      <w:tblGrid>
        <w:gridCol w:w="2178"/>
        <w:gridCol w:w="1440"/>
        <w:gridCol w:w="1350"/>
        <w:gridCol w:w="4608"/>
      </w:tblGrid>
      <w:tr w:rsidR="00130895" w:rsidRPr="00795B22" w:rsidTr="00AA5BA5">
        <w:tc>
          <w:tcPr>
            <w:tcW w:w="2178" w:type="dxa"/>
          </w:tcPr>
          <w:p w:rsidR="00130895" w:rsidRPr="00795B22" w:rsidRDefault="00130895" w:rsidP="00A64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4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135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Rating</w:t>
            </w:r>
          </w:p>
        </w:tc>
        <w:tc>
          <w:tcPr>
            <w:tcW w:w="460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Recommendations</w:t>
            </w:r>
          </w:p>
        </w:tc>
      </w:tr>
      <w:tr w:rsidR="00130895" w:rsidRPr="005D765D" w:rsidTr="00AA5BA5">
        <w:tc>
          <w:tcPr>
            <w:tcW w:w="2178" w:type="dxa"/>
          </w:tcPr>
          <w:p w:rsidR="0068399E" w:rsidRPr="005D765D" w:rsidRDefault="0068399E" w:rsidP="00AA5BA5">
            <w:pPr>
              <w:tabs>
                <w:tab w:val="righ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D765D" w:rsidRDefault="0068399E" w:rsidP="00AA5BA5">
            <w:pPr>
              <w:tabs>
                <w:tab w:val="righ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1440" w:type="dxa"/>
            <w:shd w:val="clear" w:color="auto" w:fill="FFFFFF" w:themeFill="background1"/>
          </w:tcPr>
          <w:p w:rsidR="0068399E" w:rsidRPr="005D765D" w:rsidRDefault="0068399E" w:rsidP="00AA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D765D" w:rsidRDefault="00130895" w:rsidP="00AA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50" w:type="dxa"/>
            <w:shd w:val="clear" w:color="auto" w:fill="FFFFFF" w:themeFill="background1"/>
          </w:tcPr>
          <w:p w:rsidR="0068399E" w:rsidRPr="005D765D" w:rsidRDefault="0068399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D765D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4608" w:type="dxa"/>
            <w:shd w:val="clear" w:color="auto" w:fill="FFFFFF" w:themeFill="background1"/>
          </w:tcPr>
          <w:p w:rsidR="0068399E" w:rsidRPr="005D765D" w:rsidRDefault="0068399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D765D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5D">
              <w:rPr>
                <w:rFonts w:ascii="Times New Roman" w:hAnsi="Times New Roman" w:cs="Times New Roman"/>
                <w:sz w:val="24"/>
                <w:szCs w:val="24"/>
              </w:rPr>
              <w:t>Recommended for continuation</w:t>
            </w:r>
          </w:p>
          <w:p w:rsidR="0068399E" w:rsidRPr="005D765D" w:rsidRDefault="0068399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68399E" w:rsidRDefault="0068399E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68399E" w:rsidRPr="00795B22" w:rsidRDefault="0068399E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Specific Recommendations: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30895" w:rsidRPr="00795B22" w:rsidTr="00AA5BA5">
        <w:tc>
          <w:tcPr>
            <w:tcW w:w="9576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737" w:rsidRDefault="00A56354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2015-16 only </w:t>
            </w:r>
            <w:r w:rsidRPr="00A56354">
              <w:rPr>
                <w:rFonts w:ascii="Times New Roman" w:hAnsi="Times New Roman" w:cs="Times New Roman"/>
                <w:sz w:val="24"/>
                <w:szCs w:val="24"/>
              </w:rPr>
              <w:t>31.35% (n=58) of 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HRGs have underwent the 2</w:t>
            </w:r>
            <w:r w:rsidRPr="00A563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 for HIV and </w:t>
            </w:r>
            <w:r w:rsidR="009C2737" w:rsidRPr="009C2737">
              <w:rPr>
                <w:rFonts w:ascii="Times New Roman" w:hAnsi="Times New Roman" w:cs="Times New Roman"/>
                <w:sz w:val="24"/>
                <w:szCs w:val="24"/>
              </w:rPr>
              <w:t xml:space="preserve">27.94% (n=64) of 229 HRGs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 2</w:t>
            </w:r>
            <w:r w:rsidRPr="00A563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screening for Syphilis. While </w:t>
            </w:r>
            <w:r w:rsidR="009C2737" w:rsidRPr="009C2737">
              <w:rPr>
                <w:rFonts w:ascii="Times New Roman" w:hAnsi="Times New Roman" w:cs="Times New Roman"/>
                <w:sz w:val="24"/>
                <w:szCs w:val="24"/>
              </w:rPr>
              <w:t>16 tested reactive were treated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STI and </w:t>
            </w:r>
            <w:r w:rsidR="009C27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partners were treated, follow-up with the 2</w:t>
            </w:r>
            <w:r w:rsidRPr="00A563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 for both the tests has been considerably low there</w:t>
            </w:r>
            <w:r w:rsidR="00120D38">
              <w:rPr>
                <w:rFonts w:ascii="Times New Roman" w:hAnsi="Times New Roman" w:cs="Times New Roman"/>
                <w:sz w:val="24"/>
                <w:szCs w:val="24"/>
              </w:rPr>
              <w:t>fore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is recommended to ensure that HRGs who have never been tested and those due for 2</w:t>
            </w:r>
            <w:r w:rsidRPr="00A563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 be followed-up by the outreach team </w:t>
            </w:r>
            <w:r w:rsidR="00120D38">
              <w:rPr>
                <w:rFonts w:ascii="Times New Roman" w:hAnsi="Times New Roman" w:cs="Times New Roman"/>
                <w:sz w:val="24"/>
                <w:szCs w:val="24"/>
              </w:rPr>
              <w:t xml:space="preserve">linked to ICTC. Counsellor to coordinate with outreach team for tracking of HRGs for the same. </w:t>
            </w:r>
          </w:p>
          <w:p w:rsidR="009931B7" w:rsidRDefault="009931B7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1B7">
              <w:rPr>
                <w:rFonts w:ascii="Times New Roman" w:hAnsi="Times New Roman" w:cs="Times New Roman"/>
                <w:sz w:val="24"/>
                <w:szCs w:val="24"/>
              </w:rPr>
              <w:t xml:space="preserve">Counsellor to ensure that all counselling session taken at the hotspot level during field visits </w:t>
            </w:r>
            <w:r w:rsidR="00506DD6" w:rsidRPr="009931B7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9931B7">
              <w:rPr>
                <w:rFonts w:ascii="Times New Roman" w:hAnsi="Times New Roman" w:cs="Times New Roman"/>
                <w:sz w:val="24"/>
                <w:szCs w:val="24"/>
              </w:rPr>
              <w:t xml:space="preserve"> documented in counselling register and the same to be indicated.</w:t>
            </w:r>
          </w:p>
          <w:p w:rsidR="005F009C" w:rsidRPr="009931B7" w:rsidRDefault="005F009C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1B7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EF56B5">
              <w:rPr>
                <w:rFonts w:ascii="Times New Roman" w:hAnsi="Times New Roman" w:cs="Times New Roman"/>
                <w:sz w:val="24"/>
                <w:szCs w:val="24"/>
              </w:rPr>
              <w:t xml:space="preserve">TI </w:t>
            </w:r>
            <w:r w:rsidRPr="009931B7">
              <w:rPr>
                <w:rFonts w:ascii="Times New Roman" w:hAnsi="Times New Roman" w:cs="Times New Roman"/>
                <w:sz w:val="24"/>
                <w:szCs w:val="24"/>
              </w:rPr>
              <w:t xml:space="preserve">project to be able to take condom social marketing forward, demand analysis to be carried out and marketing strategy to be devised. </w:t>
            </w:r>
          </w:p>
          <w:p w:rsidR="00B96BBC" w:rsidRDefault="00120D38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Efforts to be made to ensure all newly detected HRGs with HIV are linked to DOTS Centre.</w:t>
            </w:r>
          </w:p>
          <w:p w:rsidR="001B117B" w:rsidRDefault="001B117B" w:rsidP="001B117B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While focusing on HIV positive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HRGs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>, all efforts should be made to ensure reduction in stigma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>discrimination within the project as well as in the community. Frequent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 xml:space="preserve">sensitization programs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need to be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 xml:space="preserve"> organized among the community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>members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staff and HRGs</w:t>
            </w:r>
            <w:r w:rsidRPr="001A34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117B" w:rsidRDefault="001B117B" w:rsidP="001B117B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Facilitate HIV positive HRGs linked to welfare schemes, care and support services, and livelihood programs.</w:t>
            </w:r>
          </w:p>
          <w:p w:rsidR="00516988" w:rsidRDefault="00516988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HRGs to be mobilized and organized into groups to address issues important to community members and support them to be able to take ownership of activities they undertake.</w:t>
            </w:r>
          </w:p>
          <w:p w:rsidR="00B96BBC" w:rsidRPr="00B96BBC" w:rsidRDefault="005F009C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Community events organized to target greater participations of HRGs. Continue to empower the DIC committee in such undertakings.</w:t>
            </w:r>
          </w:p>
          <w:p w:rsidR="00B96BBC" w:rsidRPr="00B96BBC" w:rsidRDefault="005F009C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While the </w:t>
            </w:r>
            <w:r w:rsidR="00B96BBC" w:rsidRPr="00B96BBC">
              <w:rPr>
                <w:rFonts w:ascii="Times New Roman" w:hAnsi="Times New Roman" w:cs="Times New Roman"/>
                <w:sz w:val="24"/>
                <w:szCs w:val="24"/>
              </w:rPr>
              <w:t>re-appropriation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Crisis budget head for purchase was </w:t>
            </w:r>
            <w:r w:rsidR="00643A45">
              <w:rPr>
                <w:rFonts w:ascii="Times New Roman" w:hAnsi="Times New Roman" w:cs="Times New Roman"/>
                <w:sz w:val="24"/>
                <w:szCs w:val="24"/>
              </w:rPr>
              <w:t xml:space="preserve">deliberated and decided by the Board of the NGO, it is suggested that the NGO to request NSACS for approval. </w:t>
            </w:r>
          </w:p>
          <w:p w:rsidR="00B96BBC" w:rsidRDefault="00643A45" w:rsidP="00584EEC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Action to be taken by the NGO </w:t>
            </w:r>
            <w:r w:rsidR="00B96BBC" w:rsidRPr="00B96BBC">
              <w:rPr>
                <w:rFonts w:ascii="Times New Roman" w:hAnsi="Times New Roman" w:cs="Times New Roman"/>
                <w:sz w:val="24"/>
                <w:szCs w:val="24"/>
              </w:rPr>
              <w:t xml:space="preserve">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recommendation of the auditor</w:t>
            </w:r>
            <w:r w:rsidR="00B96BBC" w:rsidRPr="00B96BBC">
              <w:rPr>
                <w:rFonts w:ascii="Times New Roman" w:hAnsi="Times New Roman" w:cs="Times New Roman"/>
                <w:sz w:val="24"/>
                <w:szCs w:val="24"/>
              </w:rPr>
              <w:t xml:space="preserve"> on bulk 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adherence to procurement guidelines of NACO for N/S.</w:t>
            </w:r>
          </w:p>
          <w:p w:rsidR="00B96BBC" w:rsidRPr="00E60071" w:rsidRDefault="008D03A2" w:rsidP="00E60071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More efforts to be made to increase the settlement of transactions </w:t>
            </w:r>
            <w:r w:rsidR="00143B0C">
              <w:rPr>
                <w:rFonts w:ascii="Times New Roman" w:hAnsi="Times New Roman" w:cs="Times New Roman"/>
                <w:sz w:val="24"/>
                <w:szCs w:val="24"/>
              </w:rPr>
              <w:t xml:space="preserve">of amount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more than Rs.5000/- </w:t>
            </w:r>
            <w:r w:rsidR="00143B0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3094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E60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Name of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E60071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942" w:rsidRPr="00E60071" w:rsidRDefault="00130895" w:rsidP="0013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Kenyulo</w:t>
            </w:r>
            <w:proofErr w:type="spellEnd"/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E60071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Jamir</w:t>
            </w:r>
            <w:proofErr w:type="spellEnd"/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  <w:proofErr w:type="spellEnd"/>
          </w:p>
          <w:p w:rsidR="00130895" w:rsidRPr="000B49D8" w:rsidRDefault="00130895" w:rsidP="00450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49D8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7F2A" w:rsidRDefault="009F7F2A"/>
    <w:sectPr w:rsidR="009F7F2A" w:rsidSect="00E60071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67F2"/>
    <w:multiLevelType w:val="hybridMultilevel"/>
    <w:tmpl w:val="ED66E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F91998"/>
    <w:multiLevelType w:val="hybridMultilevel"/>
    <w:tmpl w:val="14066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savePreviewPicture/>
  <w:compat/>
  <w:rsids>
    <w:rsidRoot w:val="00130895"/>
    <w:rsid w:val="00010DAA"/>
    <w:rsid w:val="0005589A"/>
    <w:rsid w:val="000B49D8"/>
    <w:rsid w:val="00120D38"/>
    <w:rsid w:val="00130895"/>
    <w:rsid w:val="00143B0C"/>
    <w:rsid w:val="00156AC2"/>
    <w:rsid w:val="001B117B"/>
    <w:rsid w:val="0020468A"/>
    <w:rsid w:val="002E79BA"/>
    <w:rsid w:val="00445868"/>
    <w:rsid w:val="00450D58"/>
    <w:rsid w:val="00506DD6"/>
    <w:rsid w:val="00516988"/>
    <w:rsid w:val="00584EEC"/>
    <w:rsid w:val="005D765D"/>
    <w:rsid w:val="005F009C"/>
    <w:rsid w:val="00643A45"/>
    <w:rsid w:val="0068399E"/>
    <w:rsid w:val="00717AD4"/>
    <w:rsid w:val="00785B93"/>
    <w:rsid w:val="007B4DDC"/>
    <w:rsid w:val="007B7549"/>
    <w:rsid w:val="007F41D3"/>
    <w:rsid w:val="00894F86"/>
    <w:rsid w:val="008D03A2"/>
    <w:rsid w:val="009062CD"/>
    <w:rsid w:val="009931B7"/>
    <w:rsid w:val="009C2737"/>
    <w:rsid w:val="009D4AE5"/>
    <w:rsid w:val="009E337B"/>
    <w:rsid w:val="009F7F2A"/>
    <w:rsid w:val="00A1107F"/>
    <w:rsid w:val="00A56354"/>
    <w:rsid w:val="00A64DC6"/>
    <w:rsid w:val="00B96BBC"/>
    <w:rsid w:val="00C30942"/>
    <w:rsid w:val="00D10D12"/>
    <w:rsid w:val="00D836E9"/>
    <w:rsid w:val="00DA66B9"/>
    <w:rsid w:val="00DB6243"/>
    <w:rsid w:val="00DC7D45"/>
    <w:rsid w:val="00E4024D"/>
    <w:rsid w:val="00E4088B"/>
    <w:rsid w:val="00E60071"/>
    <w:rsid w:val="00EE7D2C"/>
    <w:rsid w:val="00EF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umtongja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bu@gmail.com" TargetMode="External"/><Relationship Id="rId5" Type="http://schemas.openxmlformats.org/officeDocument/2006/relationships/hyperlink" Target="mailto:jcims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24</cp:revision>
  <dcterms:created xsi:type="dcterms:W3CDTF">2016-02-21T04:40:00Z</dcterms:created>
  <dcterms:modified xsi:type="dcterms:W3CDTF">2016-03-13T08:50:00Z</dcterms:modified>
</cp:coreProperties>
</file>